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3EC3">
      <w:pPr>
        <w:pStyle w:val="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Титульний аркуш Повідомлення</w:t>
      </w:r>
      <w:r>
        <w:rPr>
          <w:rFonts w:eastAsia="Times New Roman"/>
          <w:color w:val="000000"/>
        </w:rPr>
        <w:br/>
        <w:t>(Повідомлення про інформацію)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"/>
        <w:gridCol w:w="4353"/>
        <w:gridCol w:w="180"/>
        <w:gridCol w:w="821"/>
        <w:gridCol w:w="180"/>
        <w:gridCol w:w="4442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01.10.2019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 реєстрації емітентом електронного документа)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№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01/10-19/ос.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(вихідний реєстраційний номер електронного документа)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000000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П</w:t>
            </w:r>
            <w:proofErr w:type="gramEnd"/>
            <w:r>
              <w:rPr>
                <w:rFonts w:eastAsia="Times New Roman"/>
                <w:color w:val="000000"/>
              </w:rPr>
              <w:t>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</w:t>
            </w:r>
            <w:r>
              <w:rPr>
                <w:rFonts w:eastAsia="Times New Roman"/>
                <w:color w:val="000000"/>
              </w:rPr>
              <w:t xml:space="preserve">26, зареєстрованого в Міністерстві юстиції України 24 грудня 2013 року за № 2180/24712 (із змінами) </w:t>
            </w:r>
          </w:p>
        </w:tc>
      </w:tr>
      <w:tr w:rsidR="00000000" w:rsidTr="000A6E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Президент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Лимар Володимир 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ванович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gramStart"/>
            <w:r>
              <w:rPr>
                <w:rStyle w:val="small-text1"/>
                <w:rFonts w:eastAsia="Times New Roman"/>
                <w:color w:val="000000"/>
              </w:rPr>
              <w:t>п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ідпис)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gramStart"/>
            <w:r>
              <w:rPr>
                <w:rStyle w:val="small-text1"/>
                <w:rFonts w:eastAsia="Times New Roman"/>
                <w:color w:val="000000"/>
              </w:rPr>
              <w:t>пр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ізвище та ініціали керівника)</w:t>
            </w:r>
          </w:p>
        </w:tc>
      </w:tr>
    </w:tbl>
    <w:p w:rsidR="00000000" w:rsidRDefault="00B53EC3">
      <w:pPr>
        <w:rPr>
          <w:rFonts w:eastAsia="Times New Roman"/>
          <w:color w:val="000000"/>
        </w:rPr>
      </w:pPr>
    </w:p>
    <w:p w:rsidR="00000000" w:rsidRDefault="00B53EC3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000000" w:rsidRDefault="00B53EC3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I. Загальні відомості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325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 Повне найменування емітента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ПРИВАТНЕ АКЦ</w:t>
            </w:r>
            <w:proofErr w:type="gramStart"/>
            <w:r>
              <w:rPr>
                <w:rFonts w:eastAsia="Times New Roman"/>
                <w:i/>
                <w:iCs/>
                <w:color w:val="000000"/>
              </w:rPr>
              <w:t>I</w:t>
            </w:r>
            <w:proofErr w:type="gramEnd"/>
            <w:r>
              <w:rPr>
                <w:rFonts w:eastAsia="Times New Roman"/>
                <w:i/>
                <w:iCs/>
                <w:color w:val="000000"/>
              </w:rPr>
              <w:t>ОНЕРНЕ ТОВАРИСТВО "IНФУЗIЯ"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 Організаційно-правова форма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Приватне акціонерне товариство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 Місцезнаходження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 w:rsidP="000A6E2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04073, </w:t>
            </w:r>
            <w:r>
              <w:rPr>
                <w:rFonts w:eastAsia="Times New Roman"/>
                <w:color w:val="000000"/>
              </w:rPr>
              <w:t>м. Київ, Московський проспект, 21-А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 Ідентифікаційний код юридичної особи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31287944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 Міжміський код та телефон, факс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0444909375/76/77 0444649266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 Адреса електронної пошти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info@infuzia.com.ua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7. Найменування, ідентифікаційний код юридичної особи, країна реєстрації юридичної особи та номер </w:t>
            </w:r>
            <w:proofErr w:type="gramStart"/>
            <w:r>
              <w:rPr>
                <w:rFonts w:eastAsia="Times New Roman"/>
                <w:color w:val="000000"/>
              </w:rPr>
              <w:t>св</w:t>
            </w:r>
            <w:proofErr w:type="gramEnd"/>
            <w:r>
              <w:rPr>
                <w:rFonts w:eastAsia="Times New Roman"/>
                <w:color w:val="000000"/>
              </w:rPr>
              <w:t>ідоцтва про включення до Реєстру осіб, уповноважених надавати інформаційні послуги на фондовому рин</w:t>
            </w:r>
            <w:r>
              <w:rPr>
                <w:rFonts w:eastAsia="Times New Roman"/>
                <w:color w:val="000000"/>
              </w:rPr>
              <w:t>ку, особи, яка здійснює оприлюднення регульованої інформації від імені учасника фондового ринку.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Державна установа "Агентство з розвитку iнфраструктури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 України"</w:t>
            </w:r>
            <w:r>
              <w:rPr>
                <w:rFonts w:eastAsia="Times New Roman"/>
                <w:color w:val="000000"/>
              </w:rPr>
              <w:br/>
              <w:t>21676262</w:t>
            </w:r>
            <w:r>
              <w:rPr>
                <w:rFonts w:eastAsia="Times New Roman"/>
                <w:color w:val="000000"/>
              </w:rPr>
              <w:br/>
              <w:t xml:space="preserve">УКРАЇНА </w:t>
            </w:r>
            <w:r>
              <w:rPr>
                <w:rFonts w:eastAsia="Times New Roman"/>
                <w:color w:val="000000"/>
              </w:rPr>
              <w:br/>
              <w:t>DR/00001/APA</w:t>
            </w:r>
          </w:p>
        </w:tc>
      </w:tr>
    </w:tbl>
    <w:p w:rsidR="00000000" w:rsidRDefault="00B53EC3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II. </w:t>
      </w:r>
      <w:proofErr w:type="gramStart"/>
      <w:r>
        <w:rPr>
          <w:rFonts w:eastAsia="Times New Roman"/>
          <w:color w:val="000000"/>
        </w:rPr>
        <w:t>Дан</w:t>
      </w:r>
      <w:proofErr w:type="gramEnd"/>
      <w:r>
        <w:rPr>
          <w:rFonts w:eastAsia="Times New Roman"/>
          <w:color w:val="000000"/>
        </w:rPr>
        <w:t>і про дату та місце оприлюднення Повідомлення (Повідомлення про інформацію)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45"/>
        <w:gridCol w:w="1900"/>
        <w:gridCol w:w="180"/>
        <w:gridCol w:w="1200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Повідомлення розміщено на власному веб-сайті учасника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http://infuzia.com/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01.10.2019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(адреса сторінки)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</w:tbl>
    <w:p w:rsidR="00000000" w:rsidRDefault="00B53EC3">
      <w:pPr>
        <w:rPr>
          <w:rFonts w:eastAsia="Times New Roman"/>
          <w:color w:val="000000"/>
        </w:rPr>
        <w:sectPr w:rsidR="00000000" w:rsidSect="000A6E25">
          <w:pgSz w:w="11907" w:h="16840"/>
          <w:pgMar w:top="709" w:right="851" w:bottom="851" w:left="851" w:header="0" w:footer="0" w:gutter="0"/>
          <w:cols w:space="708"/>
          <w:docGrid w:linePitch="360"/>
        </w:sectPr>
      </w:pPr>
    </w:p>
    <w:p w:rsidR="00000000" w:rsidRDefault="00B53EC3">
      <w:pPr>
        <w:pStyle w:val="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 xml:space="preserve">Відомості про зміну складу посадових </w:t>
      </w:r>
      <w:proofErr w:type="gramStart"/>
      <w:r>
        <w:rPr>
          <w:rFonts w:eastAsia="Times New Roman"/>
          <w:color w:val="000000"/>
        </w:rPr>
        <w:t>осіб</w:t>
      </w:r>
      <w:proofErr w:type="gramEnd"/>
      <w:r>
        <w:rPr>
          <w:rFonts w:eastAsia="Times New Roman"/>
          <w:color w:val="000000"/>
        </w:rPr>
        <w:t xml:space="preserve"> емітента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0"/>
        <w:gridCol w:w="2155"/>
        <w:gridCol w:w="1407"/>
        <w:gridCol w:w="2905"/>
        <w:gridCol w:w="5900"/>
        <w:gridCol w:w="1408"/>
      </w:tblGrid>
      <w:tr w:rsidR="00000000">
        <w:trPr>
          <w:tblHeader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Дата вчинення дії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Посада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</w:rPr>
              <w:t>Пр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ізвище, ім'я, по батькові або повне найменування юридичної особи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Ідентифікаційний код юридичної особи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Розмі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р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частки в статутному капіталі емітента (у відсотках)</w:t>
            </w:r>
          </w:p>
        </w:tc>
      </w:tr>
      <w:tr w:rsidR="0000000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01.10.2019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звільнено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Директор проект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Пономаренко Серг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й Євгенович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інформації: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B53EC3">
            <w:pPr>
              <w:ind w:firstLine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Посадова особа Директор проектiв Пономаренко Сергiй Євгенович перебував на посадi з 18.07.2016 р. Не володiє часткою </w:t>
            </w:r>
            <w:proofErr w:type="gramStart"/>
            <w:r>
              <w:rPr>
                <w:rFonts w:eastAsia="Times New Roman"/>
                <w:color w:val="000000"/>
              </w:rPr>
              <w:t>в</w:t>
            </w:r>
            <w:proofErr w:type="gramEnd"/>
            <w:r>
              <w:rPr>
                <w:rFonts w:eastAsia="Times New Roman"/>
                <w:color w:val="000000"/>
              </w:rPr>
              <w:t xml:space="preserve"> статутному капiталi емiтента. Непогашеної судимостi за корисливi та посадовi злочини нема</w:t>
            </w:r>
            <w:proofErr w:type="gramStart"/>
            <w:r>
              <w:rPr>
                <w:rFonts w:eastAsia="Times New Roman"/>
                <w:color w:val="000000"/>
              </w:rPr>
              <w:t>є.</w:t>
            </w:r>
            <w:proofErr w:type="gramEnd"/>
            <w:r>
              <w:rPr>
                <w:rFonts w:eastAsia="Times New Roman"/>
                <w:color w:val="000000"/>
              </w:rPr>
              <w:t xml:space="preserve"> Рiшення про звiльнення прийнято без скликання</w:t>
            </w:r>
            <w:r>
              <w:rPr>
                <w:rFonts w:eastAsia="Times New Roman"/>
                <w:color w:val="000000"/>
              </w:rPr>
              <w:t xml:space="preserve"> загальних зборiв акцiонерiв Товариства, на пiдставi заяви за угодою сторiн вiд 17.09.2019 р. та Наказу № 1001/к1 вiд 01.10.2019 р. Нову особу на посаду Директора проектiв ПрАТ "Iнфузiя" на момент подання вiдомостi не призначено.</w:t>
            </w:r>
          </w:p>
        </w:tc>
      </w:tr>
    </w:tbl>
    <w:p w:rsidR="00000000" w:rsidRDefault="00B53EC3">
      <w:pPr>
        <w:rPr>
          <w:rFonts w:eastAsia="Times New Roman"/>
        </w:rPr>
      </w:pPr>
    </w:p>
    <w:sectPr w:rsidR="00000000">
      <w:pgSz w:w="16840" w:h="11907" w:orient="landscape"/>
      <w:pgMar w:top="1134" w:right="1134" w:bottom="851" w:left="85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noPunctuationKerning/>
  <w:characterSpacingControl w:val="doNotCompress"/>
  <w:compat/>
  <w:rsids>
    <w:rsidRoot w:val="000A6E25"/>
    <w:rsid w:val="000A6E25"/>
    <w:rsid w:val="00611E32"/>
    <w:rsid w:val="00B53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0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25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2</cp:revision>
  <dcterms:created xsi:type="dcterms:W3CDTF">2019-10-01T20:26:00Z</dcterms:created>
  <dcterms:modified xsi:type="dcterms:W3CDTF">2019-10-01T20:26:00Z</dcterms:modified>
</cp:coreProperties>
</file>